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8B" w:rsidRDefault="00DB1BA5" w:rsidP="00C524ED">
      <w:pPr>
        <w:jc w:val="center"/>
        <w:rPr>
          <w:b/>
        </w:rPr>
      </w:pPr>
      <w:r>
        <w:rPr>
          <w:b/>
        </w:rPr>
        <w:t>.</w:t>
      </w:r>
    </w:p>
    <w:p w:rsidR="00DB1BA5" w:rsidRDefault="00DB1BA5" w:rsidP="00C524ED">
      <w:pPr>
        <w:jc w:val="center"/>
        <w:rPr>
          <w:b/>
        </w:rPr>
      </w:pPr>
    </w:p>
    <w:p w:rsidR="0082048B" w:rsidRPr="008F67C7" w:rsidRDefault="0082048B" w:rsidP="008F67C7">
      <w:pPr>
        <w:jc w:val="center"/>
        <w:rPr>
          <w:b/>
          <w:sz w:val="32"/>
          <w:szCs w:val="32"/>
        </w:rPr>
      </w:pPr>
      <w:r w:rsidRPr="008F67C7">
        <w:rPr>
          <w:b/>
          <w:sz w:val="32"/>
          <w:szCs w:val="32"/>
        </w:rPr>
        <w:t>MASTER GEODYNAMIQUE DES BASSINS SEDIMENTAIRES (2018/2019)</w:t>
      </w:r>
    </w:p>
    <w:p w:rsidR="0082048B" w:rsidRPr="008F67C7" w:rsidRDefault="0082048B" w:rsidP="008F67C7">
      <w:pPr>
        <w:jc w:val="center"/>
        <w:rPr>
          <w:b/>
          <w:sz w:val="32"/>
          <w:szCs w:val="32"/>
        </w:rPr>
      </w:pPr>
      <w:r w:rsidRPr="008F67C7">
        <w:rPr>
          <w:b/>
          <w:sz w:val="32"/>
          <w:szCs w:val="32"/>
        </w:rPr>
        <w:t>SEMESTRE 1/MASTER 1</w:t>
      </w:r>
    </w:p>
    <w:p w:rsidR="0082048B" w:rsidRDefault="0082048B" w:rsidP="00C524ED">
      <w:pPr>
        <w:jc w:val="center"/>
        <w:rPr>
          <w:b/>
        </w:rPr>
      </w:pPr>
    </w:p>
    <w:tbl>
      <w:tblPr>
        <w:tblStyle w:val="Grilledutableau"/>
        <w:tblpPr w:leftFromText="141" w:rightFromText="141" w:vertAnchor="page" w:horzAnchor="margin" w:tblpXSpec="center" w:tblpY="2866"/>
        <w:tblW w:w="0" w:type="auto"/>
        <w:tblLook w:val="04A0" w:firstRow="1" w:lastRow="0" w:firstColumn="1" w:lastColumn="0" w:noHBand="0" w:noVBand="1"/>
      </w:tblPr>
      <w:tblGrid>
        <w:gridCol w:w="1442"/>
        <w:gridCol w:w="1812"/>
        <w:gridCol w:w="240"/>
        <w:gridCol w:w="1805"/>
        <w:gridCol w:w="211"/>
        <w:gridCol w:w="331"/>
        <w:gridCol w:w="2376"/>
        <w:gridCol w:w="285"/>
        <w:gridCol w:w="1928"/>
      </w:tblGrid>
      <w:tr w:rsidR="008F67C7" w:rsidTr="003B0157">
        <w:trPr>
          <w:trHeight w:val="344"/>
        </w:trPr>
        <w:tc>
          <w:tcPr>
            <w:tcW w:w="1442" w:type="dxa"/>
          </w:tcPr>
          <w:p w:rsidR="008F67C7" w:rsidRDefault="008F67C7" w:rsidP="003B0157">
            <w:pPr>
              <w:ind w:firstLine="0"/>
            </w:pPr>
          </w:p>
        </w:tc>
        <w:tc>
          <w:tcPr>
            <w:tcW w:w="8988" w:type="dxa"/>
            <w:gridSpan w:val="8"/>
          </w:tcPr>
          <w:p w:rsidR="008F67C7" w:rsidRPr="00F41A5A" w:rsidRDefault="008F67C7" w:rsidP="003B0157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F41A5A">
              <w:rPr>
                <w:b/>
                <w:sz w:val="16"/>
                <w:szCs w:val="16"/>
              </w:rPr>
              <w:t>8h 30</w:t>
            </w:r>
            <w:r>
              <w:rPr>
                <w:b/>
                <w:sz w:val="16"/>
                <w:szCs w:val="16"/>
              </w:rPr>
              <w:t xml:space="preserve">                          10h                                          11h 30       13h                                        14h 30                                     15h 30</w:t>
            </w:r>
          </w:p>
        </w:tc>
      </w:tr>
      <w:tr w:rsidR="00703EA4" w:rsidTr="003B0157">
        <w:trPr>
          <w:trHeight w:val="668"/>
        </w:trPr>
        <w:tc>
          <w:tcPr>
            <w:tcW w:w="1442" w:type="dxa"/>
          </w:tcPr>
          <w:p w:rsidR="00703EA4" w:rsidRDefault="00703EA4" w:rsidP="003B0157">
            <w:pPr>
              <w:ind w:firstLine="0"/>
              <w:jc w:val="center"/>
            </w:pPr>
            <w:r>
              <w:t>Dimanche</w:t>
            </w:r>
          </w:p>
        </w:tc>
        <w:tc>
          <w:tcPr>
            <w:tcW w:w="1812" w:type="dxa"/>
          </w:tcPr>
          <w:p w:rsidR="00703EA4" w:rsidRDefault="00703EA4" w:rsidP="003B0157">
            <w:pPr>
              <w:ind w:firstLine="0"/>
              <w:jc w:val="center"/>
            </w:pPr>
            <w:r>
              <w:t>Macro-Pal</w:t>
            </w:r>
          </w:p>
          <w:p w:rsidR="00703EA4" w:rsidRPr="005607DB" w:rsidRDefault="00703EA4" w:rsidP="003B0157">
            <w:pPr>
              <w:ind w:firstLine="0"/>
              <w:jc w:val="center"/>
              <w:rPr>
                <w:b/>
              </w:rPr>
            </w:pPr>
            <w:proofErr w:type="spellStart"/>
            <w:r w:rsidRPr="005607DB">
              <w:rPr>
                <w:b/>
              </w:rPr>
              <w:t>Benmansour</w:t>
            </w:r>
            <w:proofErr w:type="spellEnd"/>
            <w:r w:rsidRPr="005607DB">
              <w:rPr>
                <w:b/>
              </w:rPr>
              <w:t xml:space="preserve"> S.</w:t>
            </w:r>
          </w:p>
        </w:tc>
        <w:tc>
          <w:tcPr>
            <w:tcW w:w="2045" w:type="dxa"/>
            <w:gridSpan w:val="2"/>
          </w:tcPr>
          <w:p w:rsidR="00703EA4" w:rsidRDefault="00703EA4" w:rsidP="003B0157">
            <w:pPr>
              <w:ind w:firstLine="0"/>
              <w:jc w:val="center"/>
            </w:pPr>
            <w:r>
              <w:t>Géodynamique</w:t>
            </w:r>
          </w:p>
          <w:p w:rsidR="00703EA4" w:rsidRPr="005607DB" w:rsidRDefault="00703EA4" w:rsidP="003B0157">
            <w:pPr>
              <w:ind w:firstLine="0"/>
              <w:jc w:val="center"/>
              <w:rPr>
                <w:b/>
              </w:rPr>
            </w:pPr>
            <w:r w:rsidRPr="005607DB">
              <w:rPr>
                <w:b/>
              </w:rPr>
              <w:t>Hadj Brahim</w:t>
            </w:r>
          </w:p>
        </w:tc>
        <w:tc>
          <w:tcPr>
            <w:tcW w:w="542" w:type="dxa"/>
            <w:gridSpan w:val="2"/>
            <w:shd w:val="clear" w:color="auto" w:fill="FFFF00"/>
          </w:tcPr>
          <w:p w:rsidR="00703EA4" w:rsidRPr="00F41A5A" w:rsidRDefault="00703EA4" w:rsidP="003B0157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589" w:type="dxa"/>
            <w:gridSpan w:val="3"/>
          </w:tcPr>
          <w:p w:rsidR="00703EA4" w:rsidRDefault="00703EA4" w:rsidP="003B0157">
            <w:pPr>
              <w:ind w:firstLine="0"/>
              <w:jc w:val="center"/>
            </w:pPr>
            <w:r w:rsidRPr="003B0157">
              <w:rPr>
                <w:b/>
                <w:bCs/>
              </w:rPr>
              <w:t>TP</w:t>
            </w:r>
            <w:r>
              <w:t xml:space="preserve">  Géophysique 1</w:t>
            </w:r>
          </w:p>
          <w:p w:rsidR="00703EA4" w:rsidRPr="005607DB" w:rsidRDefault="00703EA4" w:rsidP="003B0157">
            <w:pPr>
              <w:ind w:firstLine="0"/>
              <w:jc w:val="center"/>
              <w:rPr>
                <w:b/>
              </w:rPr>
            </w:pPr>
            <w:proofErr w:type="spellStart"/>
            <w:r w:rsidRPr="005607DB">
              <w:rPr>
                <w:b/>
              </w:rPr>
              <w:t>Saib</w:t>
            </w:r>
            <w:proofErr w:type="spellEnd"/>
          </w:p>
          <w:p w:rsidR="00703EA4" w:rsidRPr="005607DB" w:rsidRDefault="00703EA4" w:rsidP="003B0157">
            <w:pPr>
              <w:ind w:firstLine="0"/>
              <w:jc w:val="center"/>
              <w:rPr>
                <w:b/>
              </w:rPr>
            </w:pPr>
          </w:p>
        </w:tc>
      </w:tr>
      <w:tr w:rsidR="008F67C7" w:rsidTr="003B0157">
        <w:trPr>
          <w:trHeight w:val="1012"/>
        </w:trPr>
        <w:tc>
          <w:tcPr>
            <w:tcW w:w="1442" w:type="dxa"/>
          </w:tcPr>
          <w:p w:rsidR="008F67C7" w:rsidRDefault="008F67C7" w:rsidP="003B0157">
            <w:pPr>
              <w:ind w:firstLine="0"/>
              <w:jc w:val="center"/>
            </w:pPr>
            <w:r>
              <w:t>Lundi</w:t>
            </w:r>
          </w:p>
        </w:tc>
        <w:tc>
          <w:tcPr>
            <w:tcW w:w="1812" w:type="dxa"/>
          </w:tcPr>
          <w:p w:rsidR="008F67C7" w:rsidRDefault="008F67C7" w:rsidP="003B0157">
            <w:pPr>
              <w:ind w:firstLine="0"/>
              <w:jc w:val="center"/>
            </w:pPr>
            <w:r>
              <w:t>Géologie régionale</w:t>
            </w:r>
          </w:p>
          <w:p w:rsidR="008F67C7" w:rsidRPr="0082048B" w:rsidRDefault="008F67C7" w:rsidP="003B0157">
            <w:pPr>
              <w:ind w:firstLine="0"/>
              <w:jc w:val="center"/>
              <w:rPr>
                <w:b/>
              </w:rPr>
            </w:pPr>
            <w:proofErr w:type="spellStart"/>
            <w:r w:rsidRPr="0082048B">
              <w:rPr>
                <w:b/>
              </w:rPr>
              <w:t>Djaiz</w:t>
            </w:r>
            <w:proofErr w:type="spellEnd"/>
            <w:r w:rsidRPr="0082048B">
              <w:rPr>
                <w:b/>
              </w:rPr>
              <w:t xml:space="preserve"> F.</w:t>
            </w:r>
          </w:p>
        </w:tc>
        <w:tc>
          <w:tcPr>
            <w:tcW w:w="2045" w:type="dxa"/>
            <w:gridSpan w:val="2"/>
          </w:tcPr>
          <w:p w:rsidR="008F67C7" w:rsidRDefault="008F67C7" w:rsidP="003B0157">
            <w:pPr>
              <w:ind w:firstLine="0"/>
              <w:jc w:val="center"/>
            </w:pPr>
            <w:r w:rsidRPr="0082048B">
              <w:t>Fracturation et déformation</w:t>
            </w:r>
          </w:p>
          <w:p w:rsidR="008F67C7" w:rsidRPr="0082048B" w:rsidRDefault="008F67C7" w:rsidP="003B0157">
            <w:pPr>
              <w:ind w:firstLine="0"/>
              <w:jc w:val="center"/>
              <w:rPr>
                <w:b/>
              </w:rPr>
            </w:pPr>
            <w:proofErr w:type="spellStart"/>
            <w:r w:rsidRPr="0082048B">
              <w:rPr>
                <w:b/>
              </w:rPr>
              <w:t>Belagoune</w:t>
            </w:r>
            <w:proofErr w:type="spellEnd"/>
          </w:p>
        </w:tc>
        <w:tc>
          <w:tcPr>
            <w:tcW w:w="542" w:type="dxa"/>
            <w:gridSpan w:val="2"/>
            <w:shd w:val="clear" w:color="auto" w:fill="FFFF00"/>
          </w:tcPr>
          <w:p w:rsidR="008F67C7" w:rsidRDefault="008F67C7" w:rsidP="003B0157">
            <w:pPr>
              <w:ind w:firstLine="0"/>
              <w:jc w:val="center"/>
            </w:pPr>
          </w:p>
        </w:tc>
        <w:tc>
          <w:tcPr>
            <w:tcW w:w="2661" w:type="dxa"/>
            <w:gridSpan w:val="2"/>
          </w:tcPr>
          <w:p w:rsidR="00A56EBC" w:rsidRDefault="00703EA4" w:rsidP="003B0157">
            <w:pPr>
              <w:ind w:firstLine="0"/>
              <w:jc w:val="center"/>
              <w:rPr>
                <w:b/>
              </w:rPr>
            </w:pPr>
            <w:r w:rsidRPr="003B0157">
              <w:rPr>
                <w:b/>
                <w:bCs/>
              </w:rPr>
              <w:t>TP</w:t>
            </w:r>
            <w:r>
              <w:t xml:space="preserve">  </w:t>
            </w:r>
            <w:r w:rsidR="008F67C7">
              <w:t>Géodynamique</w:t>
            </w:r>
            <w:r w:rsidR="008F67C7" w:rsidRPr="005607DB">
              <w:rPr>
                <w:b/>
              </w:rPr>
              <w:t xml:space="preserve"> </w:t>
            </w:r>
          </w:p>
          <w:p w:rsidR="008F67C7" w:rsidRPr="005607DB" w:rsidRDefault="008F67C7" w:rsidP="003B0157">
            <w:pPr>
              <w:ind w:firstLine="0"/>
              <w:jc w:val="center"/>
              <w:rPr>
                <w:b/>
              </w:rPr>
            </w:pPr>
            <w:bookmarkStart w:id="0" w:name="_GoBack"/>
            <w:bookmarkEnd w:id="0"/>
            <w:r w:rsidRPr="005607DB">
              <w:rPr>
                <w:b/>
              </w:rPr>
              <w:t>Hadj Brahim</w:t>
            </w:r>
          </w:p>
        </w:tc>
        <w:tc>
          <w:tcPr>
            <w:tcW w:w="1928" w:type="dxa"/>
          </w:tcPr>
          <w:p w:rsidR="008F67C7" w:rsidRDefault="008F67C7" w:rsidP="003B0157">
            <w:pPr>
              <w:ind w:firstLine="0"/>
              <w:jc w:val="center"/>
            </w:pPr>
            <w:r>
              <w:t>Anglais</w:t>
            </w:r>
          </w:p>
          <w:p w:rsidR="0097746F" w:rsidRPr="0097746F" w:rsidRDefault="0097746F" w:rsidP="003B0157">
            <w:pPr>
              <w:ind w:firstLine="0"/>
              <w:jc w:val="center"/>
              <w:rPr>
                <w:b/>
                <w:bCs/>
              </w:rPr>
            </w:pPr>
            <w:proofErr w:type="spellStart"/>
            <w:r w:rsidRPr="0097746F">
              <w:rPr>
                <w:b/>
                <w:bCs/>
              </w:rPr>
              <w:t>Amouri</w:t>
            </w:r>
            <w:proofErr w:type="spellEnd"/>
            <w:r w:rsidRPr="0097746F">
              <w:rPr>
                <w:b/>
                <w:bCs/>
              </w:rPr>
              <w:t xml:space="preserve"> </w:t>
            </w:r>
          </w:p>
        </w:tc>
      </w:tr>
      <w:tr w:rsidR="008F67C7" w:rsidTr="003B0157">
        <w:trPr>
          <w:trHeight w:val="1718"/>
        </w:trPr>
        <w:tc>
          <w:tcPr>
            <w:tcW w:w="1442" w:type="dxa"/>
          </w:tcPr>
          <w:p w:rsidR="008F67C7" w:rsidRDefault="008F67C7" w:rsidP="003B0157">
            <w:pPr>
              <w:ind w:firstLine="0"/>
              <w:jc w:val="center"/>
            </w:pPr>
            <w:r>
              <w:t>Mardi</w:t>
            </w:r>
          </w:p>
        </w:tc>
        <w:tc>
          <w:tcPr>
            <w:tcW w:w="1812" w:type="dxa"/>
          </w:tcPr>
          <w:p w:rsidR="008F67C7" w:rsidRDefault="008F67C7" w:rsidP="003B0157">
            <w:pPr>
              <w:ind w:firstLine="0"/>
              <w:jc w:val="center"/>
            </w:pPr>
            <w:r>
              <w:t>Sédimentologie et méthode de la stratigraphie</w:t>
            </w:r>
          </w:p>
          <w:p w:rsidR="008F67C7" w:rsidRPr="0082048B" w:rsidRDefault="008F67C7" w:rsidP="003B0157">
            <w:pPr>
              <w:ind w:firstLine="0"/>
              <w:jc w:val="center"/>
              <w:rPr>
                <w:b/>
              </w:rPr>
            </w:pPr>
            <w:proofErr w:type="spellStart"/>
            <w:r w:rsidRPr="0082048B">
              <w:rPr>
                <w:b/>
              </w:rPr>
              <w:t>Yahiaoui</w:t>
            </w:r>
            <w:proofErr w:type="spellEnd"/>
            <w:r w:rsidRPr="0082048B">
              <w:rPr>
                <w:b/>
              </w:rPr>
              <w:t xml:space="preserve"> A.</w:t>
            </w:r>
          </w:p>
          <w:p w:rsidR="008F67C7" w:rsidRPr="0082048B" w:rsidRDefault="008F67C7" w:rsidP="003B015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6" w:type="dxa"/>
            <w:gridSpan w:val="3"/>
          </w:tcPr>
          <w:p w:rsidR="008F67C7" w:rsidRDefault="008F67C7" w:rsidP="003B0157">
            <w:pPr>
              <w:ind w:firstLine="0"/>
              <w:jc w:val="center"/>
            </w:pPr>
            <w:r>
              <w:t>Géologie régionale</w:t>
            </w:r>
          </w:p>
          <w:p w:rsidR="008F67C7" w:rsidRDefault="008F67C7" w:rsidP="003B0157">
            <w:pPr>
              <w:ind w:firstLine="0"/>
              <w:jc w:val="center"/>
            </w:pPr>
            <w:proofErr w:type="spellStart"/>
            <w:r w:rsidRPr="0082048B">
              <w:rPr>
                <w:b/>
              </w:rPr>
              <w:t>Djaiz</w:t>
            </w:r>
            <w:proofErr w:type="spellEnd"/>
            <w:r w:rsidRPr="0082048B">
              <w:rPr>
                <w:b/>
              </w:rPr>
              <w:t xml:space="preserve"> F.</w:t>
            </w:r>
          </w:p>
          <w:p w:rsidR="008F67C7" w:rsidRDefault="008F67C7" w:rsidP="003B0157">
            <w:pPr>
              <w:ind w:firstLine="0"/>
              <w:jc w:val="center"/>
            </w:pPr>
          </w:p>
        </w:tc>
        <w:tc>
          <w:tcPr>
            <w:tcW w:w="331" w:type="dxa"/>
            <w:shd w:val="clear" w:color="auto" w:fill="FFFF00"/>
          </w:tcPr>
          <w:p w:rsidR="008F67C7" w:rsidRDefault="008F67C7" w:rsidP="003B0157">
            <w:pPr>
              <w:ind w:firstLine="0"/>
              <w:jc w:val="center"/>
            </w:pPr>
          </w:p>
        </w:tc>
        <w:tc>
          <w:tcPr>
            <w:tcW w:w="2376" w:type="dxa"/>
          </w:tcPr>
          <w:p w:rsidR="008F67C7" w:rsidRDefault="00703EA4" w:rsidP="003B0157">
            <w:pPr>
              <w:ind w:firstLine="0"/>
              <w:jc w:val="center"/>
            </w:pPr>
            <w:r w:rsidRPr="003B0157">
              <w:rPr>
                <w:b/>
                <w:bCs/>
              </w:rPr>
              <w:t>TP</w:t>
            </w:r>
            <w:r>
              <w:t xml:space="preserve">   </w:t>
            </w:r>
            <w:r w:rsidR="008F67C7">
              <w:t>Macro-Pal</w:t>
            </w:r>
          </w:p>
          <w:p w:rsidR="008F67C7" w:rsidRDefault="008F67C7" w:rsidP="003B0157">
            <w:pPr>
              <w:ind w:firstLine="0"/>
              <w:jc w:val="center"/>
              <w:rPr>
                <w:b/>
              </w:rPr>
            </w:pPr>
            <w:proofErr w:type="spellStart"/>
            <w:r w:rsidRPr="005607DB">
              <w:rPr>
                <w:b/>
              </w:rPr>
              <w:t>Benmansour</w:t>
            </w:r>
            <w:proofErr w:type="spellEnd"/>
            <w:r w:rsidRPr="005607DB">
              <w:rPr>
                <w:b/>
              </w:rPr>
              <w:t xml:space="preserve"> S.</w:t>
            </w:r>
          </w:p>
          <w:p w:rsidR="00703EA4" w:rsidRDefault="00703EA4" w:rsidP="003B0157">
            <w:pPr>
              <w:ind w:firstLine="0"/>
              <w:jc w:val="center"/>
              <w:rPr>
                <w:b/>
              </w:rPr>
            </w:pPr>
          </w:p>
          <w:p w:rsidR="00703EA4" w:rsidRPr="00703EA4" w:rsidRDefault="00703EA4" w:rsidP="003B0157">
            <w:pPr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03EA4">
              <w:rPr>
                <w:rFonts w:asciiTheme="majorBidi" w:hAnsiTheme="majorBidi" w:cstheme="majorBidi"/>
                <w:b/>
                <w:sz w:val="24"/>
                <w:szCs w:val="24"/>
              </w:rPr>
              <w:t>Labo 03</w:t>
            </w:r>
          </w:p>
        </w:tc>
        <w:tc>
          <w:tcPr>
            <w:tcW w:w="2213" w:type="dxa"/>
            <w:gridSpan w:val="2"/>
          </w:tcPr>
          <w:p w:rsidR="008F67C7" w:rsidRDefault="00703EA4" w:rsidP="003B0157">
            <w:pPr>
              <w:ind w:firstLine="0"/>
              <w:jc w:val="center"/>
            </w:pPr>
            <w:r w:rsidRPr="003B0157">
              <w:rPr>
                <w:b/>
                <w:bCs/>
              </w:rPr>
              <w:t>TP</w:t>
            </w:r>
            <w:r w:rsidRPr="0082048B">
              <w:t xml:space="preserve"> </w:t>
            </w:r>
            <w:r>
              <w:t xml:space="preserve">  </w:t>
            </w:r>
            <w:r w:rsidR="008F67C7" w:rsidRPr="0082048B">
              <w:t>Fracturation et déformation</w:t>
            </w:r>
          </w:p>
          <w:p w:rsidR="008F67C7" w:rsidRPr="0082048B" w:rsidRDefault="008F67C7" w:rsidP="003B0157">
            <w:pPr>
              <w:ind w:firstLine="0"/>
              <w:jc w:val="center"/>
              <w:rPr>
                <w:b/>
              </w:rPr>
            </w:pPr>
            <w:proofErr w:type="spellStart"/>
            <w:r w:rsidRPr="0082048B">
              <w:rPr>
                <w:b/>
              </w:rPr>
              <w:t>Belagoune</w:t>
            </w:r>
            <w:proofErr w:type="spellEnd"/>
          </w:p>
        </w:tc>
      </w:tr>
      <w:tr w:rsidR="003B0157" w:rsidTr="001E7464">
        <w:trPr>
          <w:trHeight w:val="1355"/>
        </w:trPr>
        <w:tc>
          <w:tcPr>
            <w:tcW w:w="1442" w:type="dxa"/>
          </w:tcPr>
          <w:p w:rsidR="003B0157" w:rsidRDefault="003B0157" w:rsidP="003B0157">
            <w:pPr>
              <w:ind w:firstLine="0"/>
              <w:jc w:val="center"/>
            </w:pPr>
            <w:r>
              <w:t>Mercredi</w:t>
            </w:r>
          </w:p>
        </w:tc>
        <w:tc>
          <w:tcPr>
            <w:tcW w:w="2052" w:type="dxa"/>
            <w:gridSpan w:val="2"/>
            <w:tcBorders>
              <w:right w:val="single" w:sz="4" w:space="0" w:color="auto"/>
            </w:tcBorders>
          </w:tcPr>
          <w:p w:rsidR="003B0157" w:rsidRDefault="003B0157" w:rsidP="003B0157">
            <w:pPr>
              <w:ind w:firstLine="0"/>
              <w:jc w:val="center"/>
            </w:pPr>
            <w:r w:rsidRPr="003B0157">
              <w:rPr>
                <w:b/>
                <w:bCs/>
              </w:rPr>
              <w:t>TP</w:t>
            </w:r>
            <w:r>
              <w:t xml:space="preserve"> Sédimentologie et méthode de la stratigraphie</w:t>
            </w:r>
          </w:p>
          <w:p w:rsidR="003B0157" w:rsidRPr="0082048B" w:rsidRDefault="003B0157" w:rsidP="003B0157">
            <w:pPr>
              <w:ind w:firstLine="0"/>
              <w:jc w:val="center"/>
              <w:rPr>
                <w:b/>
              </w:rPr>
            </w:pPr>
            <w:proofErr w:type="spellStart"/>
            <w:r w:rsidRPr="0082048B">
              <w:rPr>
                <w:b/>
              </w:rPr>
              <w:t>Yahiaoui</w:t>
            </w:r>
            <w:proofErr w:type="spellEnd"/>
            <w:r w:rsidRPr="0082048B">
              <w:rPr>
                <w:b/>
              </w:rPr>
              <w:t xml:space="preserve"> A.</w:t>
            </w:r>
          </w:p>
          <w:p w:rsidR="003B0157" w:rsidRDefault="003B0157" w:rsidP="003B0157">
            <w:pPr>
              <w:ind w:firstLine="0"/>
              <w:jc w:val="center"/>
            </w:pPr>
          </w:p>
          <w:p w:rsidR="003B0157" w:rsidRPr="0082048B" w:rsidRDefault="003B0157" w:rsidP="003B015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</w:tcPr>
          <w:p w:rsidR="003B0157" w:rsidRPr="0082048B" w:rsidRDefault="003B0157" w:rsidP="003B0157">
            <w:pPr>
              <w:ind w:firstLine="0"/>
              <w:jc w:val="center"/>
            </w:pPr>
            <w:r w:rsidRPr="0082048B">
              <w:t>Hydrologie</w:t>
            </w:r>
          </w:p>
          <w:p w:rsidR="003B0157" w:rsidRPr="0082048B" w:rsidRDefault="003B0157" w:rsidP="003B015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Belalit</w:t>
            </w:r>
            <w:proofErr w:type="spellEnd"/>
          </w:p>
        </w:tc>
        <w:tc>
          <w:tcPr>
            <w:tcW w:w="331" w:type="dxa"/>
            <w:shd w:val="clear" w:color="auto" w:fill="FFFF00"/>
          </w:tcPr>
          <w:p w:rsidR="003B0157" w:rsidRDefault="003B0157" w:rsidP="003B0157">
            <w:pPr>
              <w:ind w:firstLine="0"/>
              <w:jc w:val="center"/>
            </w:pPr>
          </w:p>
        </w:tc>
        <w:tc>
          <w:tcPr>
            <w:tcW w:w="2376" w:type="dxa"/>
          </w:tcPr>
          <w:p w:rsidR="003B0157" w:rsidRDefault="003B0157" w:rsidP="003B0157">
            <w:pPr>
              <w:ind w:firstLine="0"/>
              <w:jc w:val="center"/>
              <w:rPr>
                <w:b/>
              </w:rPr>
            </w:pPr>
            <w:r w:rsidRPr="003B0157">
              <w:rPr>
                <w:b/>
                <w:bCs/>
              </w:rPr>
              <w:t>TP</w:t>
            </w:r>
            <w:r>
              <w:t xml:space="preserve">   Hydrogéologie</w:t>
            </w:r>
          </w:p>
          <w:p w:rsidR="003B0157" w:rsidRPr="00C524ED" w:rsidRDefault="003B0157" w:rsidP="003B015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Belalit</w:t>
            </w:r>
            <w:proofErr w:type="spellEnd"/>
          </w:p>
        </w:tc>
        <w:tc>
          <w:tcPr>
            <w:tcW w:w="2213" w:type="dxa"/>
            <w:gridSpan w:val="2"/>
          </w:tcPr>
          <w:p w:rsidR="003B0157" w:rsidRDefault="003B0157" w:rsidP="003B0157">
            <w:pPr>
              <w:ind w:firstLine="0"/>
              <w:jc w:val="center"/>
              <w:rPr>
                <w:b/>
              </w:rPr>
            </w:pPr>
            <w:r w:rsidRPr="003B0157">
              <w:rPr>
                <w:b/>
                <w:bCs/>
              </w:rPr>
              <w:t>TP</w:t>
            </w:r>
            <w:r>
              <w:t xml:space="preserve">  Hydrogéologie</w:t>
            </w:r>
          </w:p>
          <w:p w:rsidR="003B0157" w:rsidRPr="00C524ED" w:rsidRDefault="003B0157" w:rsidP="003B015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Belalit</w:t>
            </w:r>
            <w:proofErr w:type="spellEnd"/>
          </w:p>
        </w:tc>
      </w:tr>
      <w:tr w:rsidR="008F67C7" w:rsidTr="003B0157">
        <w:trPr>
          <w:trHeight w:val="344"/>
        </w:trPr>
        <w:tc>
          <w:tcPr>
            <w:tcW w:w="1442" w:type="dxa"/>
          </w:tcPr>
          <w:p w:rsidR="008F67C7" w:rsidRDefault="008F67C7" w:rsidP="003B0157">
            <w:pPr>
              <w:ind w:firstLine="0"/>
              <w:jc w:val="center"/>
            </w:pPr>
            <w:r>
              <w:t>Jeudi</w:t>
            </w:r>
          </w:p>
        </w:tc>
        <w:tc>
          <w:tcPr>
            <w:tcW w:w="1812" w:type="dxa"/>
          </w:tcPr>
          <w:p w:rsidR="008F67C7" w:rsidRDefault="008F67C7" w:rsidP="003B0157">
            <w:pPr>
              <w:ind w:firstLine="0"/>
              <w:jc w:val="center"/>
            </w:pPr>
          </w:p>
        </w:tc>
        <w:tc>
          <w:tcPr>
            <w:tcW w:w="2256" w:type="dxa"/>
            <w:gridSpan w:val="3"/>
          </w:tcPr>
          <w:p w:rsidR="008F67C7" w:rsidRDefault="008F67C7" w:rsidP="003B0157">
            <w:pPr>
              <w:ind w:firstLine="0"/>
            </w:pPr>
          </w:p>
        </w:tc>
        <w:tc>
          <w:tcPr>
            <w:tcW w:w="2707" w:type="dxa"/>
            <w:gridSpan w:val="2"/>
          </w:tcPr>
          <w:p w:rsidR="008F67C7" w:rsidRDefault="008F67C7" w:rsidP="003B0157">
            <w:pPr>
              <w:ind w:firstLine="0"/>
            </w:pPr>
          </w:p>
        </w:tc>
        <w:tc>
          <w:tcPr>
            <w:tcW w:w="2213" w:type="dxa"/>
            <w:gridSpan w:val="2"/>
          </w:tcPr>
          <w:p w:rsidR="008F67C7" w:rsidRDefault="008F67C7" w:rsidP="003B0157">
            <w:pPr>
              <w:ind w:firstLine="0"/>
            </w:pPr>
          </w:p>
        </w:tc>
      </w:tr>
    </w:tbl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3E6DCC" w:rsidP="00C524ED">
      <w:pPr>
        <w:jc w:val="center"/>
        <w:rPr>
          <w:b/>
        </w:rPr>
      </w:pPr>
      <w:r>
        <w:rPr>
          <w:b/>
        </w:rPr>
        <w:t xml:space="preserve"> </w:t>
      </w: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Pr="00AB460B" w:rsidRDefault="00AB460B" w:rsidP="00AB460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AB460B">
        <w:rPr>
          <w:b/>
          <w:sz w:val="28"/>
          <w:szCs w:val="28"/>
        </w:rPr>
        <w:t>Salle :</w:t>
      </w:r>
      <w:r w:rsidR="00DC7194">
        <w:rPr>
          <w:b/>
          <w:sz w:val="28"/>
          <w:szCs w:val="28"/>
        </w:rPr>
        <w:t xml:space="preserve"> D</w:t>
      </w:r>
      <w:r w:rsidR="00DC7194" w:rsidRPr="008C6F95">
        <w:rPr>
          <w:b/>
          <w:sz w:val="28"/>
          <w:szCs w:val="28"/>
          <w:vertAlign w:val="subscript"/>
        </w:rPr>
        <w:t>2</w:t>
      </w:r>
      <w:r w:rsidR="00DC7194">
        <w:rPr>
          <w:b/>
          <w:sz w:val="28"/>
          <w:szCs w:val="28"/>
        </w:rPr>
        <w:t>-03</w:t>
      </w: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5607DB" w:rsidRPr="008F67C7" w:rsidRDefault="005607DB" w:rsidP="005607DB">
      <w:pPr>
        <w:jc w:val="center"/>
        <w:rPr>
          <w:b/>
          <w:sz w:val="32"/>
          <w:szCs w:val="32"/>
        </w:rPr>
      </w:pPr>
      <w:r w:rsidRPr="008F67C7">
        <w:rPr>
          <w:b/>
          <w:sz w:val="32"/>
          <w:szCs w:val="32"/>
        </w:rPr>
        <w:lastRenderedPageBreak/>
        <w:t>MASTER GEODYNAMIQUE DES BASSINS SEDIMENTAIRES (2018/2019)</w:t>
      </w:r>
    </w:p>
    <w:p w:rsidR="005607DB" w:rsidRPr="008F67C7" w:rsidRDefault="005607DB" w:rsidP="005607DB">
      <w:pPr>
        <w:jc w:val="center"/>
        <w:rPr>
          <w:b/>
          <w:sz w:val="32"/>
          <w:szCs w:val="32"/>
        </w:rPr>
      </w:pPr>
      <w:r w:rsidRPr="008F67C7">
        <w:rPr>
          <w:b/>
          <w:sz w:val="32"/>
          <w:szCs w:val="32"/>
        </w:rPr>
        <w:t>SEMESTRE 3/MASTER 2</w:t>
      </w:r>
      <w:r w:rsidR="004D7E1E">
        <w:rPr>
          <w:b/>
          <w:sz w:val="32"/>
          <w:szCs w:val="32"/>
        </w:rPr>
        <w:t xml:space="preserve">  </w:t>
      </w:r>
    </w:p>
    <w:p w:rsidR="0082048B" w:rsidRDefault="0082048B" w:rsidP="00C524ED">
      <w:pPr>
        <w:jc w:val="center"/>
        <w:rPr>
          <w:b/>
        </w:rPr>
      </w:pPr>
    </w:p>
    <w:tbl>
      <w:tblPr>
        <w:tblStyle w:val="Grilledutableau"/>
        <w:tblpPr w:leftFromText="141" w:rightFromText="141" w:vertAnchor="page" w:horzAnchor="margin" w:tblpXSpec="center" w:tblpY="2431"/>
        <w:tblW w:w="0" w:type="auto"/>
        <w:tblLook w:val="04A0" w:firstRow="1" w:lastRow="0" w:firstColumn="1" w:lastColumn="0" w:noHBand="0" w:noVBand="1"/>
      </w:tblPr>
      <w:tblGrid>
        <w:gridCol w:w="1524"/>
        <w:gridCol w:w="1749"/>
        <w:gridCol w:w="279"/>
        <w:gridCol w:w="1882"/>
        <w:gridCol w:w="275"/>
        <w:gridCol w:w="362"/>
        <w:gridCol w:w="2166"/>
        <w:gridCol w:w="2404"/>
      </w:tblGrid>
      <w:tr w:rsidR="004D7E1E" w:rsidTr="004D7E1E">
        <w:trPr>
          <w:trHeight w:val="330"/>
        </w:trPr>
        <w:tc>
          <w:tcPr>
            <w:tcW w:w="1524" w:type="dxa"/>
          </w:tcPr>
          <w:p w:rsidR="004D7E1E" w:rsidRDefault="004D7E1E" w:rsidP="004D7E1E">
            <w:pPr>
              <w:ind w:firstLine="0"/>
            </w:pPr>
          </w:p>
        </w:tc>
        <w:tc>
          <w:tcPr>
            <w:tcW w:w="9117" w:type="dxa"/>
            <w:gridSpan w:val="7"/>
          </w:tcPr>
          <w:p w:rsidR="004D7E1E" w:rsidRPr="00F41A5A" w:rsidRDefault="004D7E1E" w:rsidP="004D7E1E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F41A5A">
              <w:rPr>
                <w:b/>
                <w:sz w:val="16"/>
                <w:szCs w:val="16"/>
              </w:rPr>
              <w:t>8h 30</w:t>
            </w:r>
            <w:r>
              <w:rPr>
                <w:b/>
                <w:sz w:val="16"/>
                <w:szCs w:val="16"/>
              </w:rPr>
              <w:t xml:space="preserve">                         </w:t>
            </w:r>
            <w:r w:rsidR="005F2099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10h                                          11h 30     12h 30                                                           14h 30                                                 16 h</w:t>
            </w:r>
          </w:p>
        </w:tc>
      </w:tr>
      <w:tr w:rsidR="004D7E1E" w:rsidTr="00AB460B">
        <w:trPr>
          <w:trHeight w:val="919"/>
        </w:trPr>
        <w:tc>
          <w:tcPr>
            <w:tcW w:w="1524" w:type="dxa"/>
          </w:tcPr>
          <w:p w:rsidR="00CB41D2" w:rsidRDefault="00CB41D2" w:rsidP="004D7E1E">
            <w:pPr>
              <w:ind w:firstLine="0"/>
              <w:jc w:val="center"/>
            </w:pPr>
          </w:p>
          <w:p w:rsidR="004D7E1E" w:rsidRDefault="004D7E1E" w:rsidP="004D7E1E">
            <w:pPr>
              <w:ind w:firstLine="0"/>
              <w:jc w:val="center"/>
            </w:pPr>
            <w:r>
              <w:t>Dimanche</w:t>
            </w:r>
          </w:p>
        </w:tc>
        <w:tc>
          <w:tcPr>
            <w:tcW w:w="1749" w:type="dxa"/>
          </w:tcPr>
          <w:p w:rsidR="004D7E1E" w:rsidRPr="00F41A5A" w:rsidRDefault="004D7E1E" w:rsidP="004D7E1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61" w:type="dxa"/>
            <w:gridSpan w:val="2"/>
          </w:tcPr>
          <w:p w:rsidR="004D7E1E" w:rsidRDefault="004D7E1E" w:rsidP="004D7E1E">
            <w:pPr>
              <w:ind w:firstLine="0"/>
              <w:jc w:val="center"/>
            </w:pPr>
            <w:r>
              <w:t>Méthodologie et technique d’étude</w:t>
            </w:r>
          </w:p>
          <w:p w:rsidR="004D7E1E" w:rsidRPr="00C524ED" w:rsidRDefault="004D7E1E" w:rsidP="004D7E1E">
            <w:pPr>
              <w:ind w:firstLine="0"/>
              <w:jc w:val="center"/>
              <w:rPr>
                <w:b/>
              </w:rPr>
            </w:pPr>
            <w:proofErr w:type="spellStart"/>
            <w:r w:rsidRPr="00C524ED">
              <w:rPr>
                <w:b/>
              </w:rPr>
              <w:t>Rabahi</w:t>
            </w:r>
            <w:proofErr w:type="spellEnd"/>
            <w:r w:rsidRPr="00C524ED">
              <w:rPr>
                <w:b/>
              </w:rPr>
              <w:t xml:space="preserve"> N.</w:t>
            </w:r>
          </w:p>
        </w:tc>
        <w:tc>
          <w:tcPr>
            <w:tcW w:w="637" w:type="dxa"/>
            <w:gridSpan w:val="2"/>
            <w:shd w:val="clear" w:color="auto" w:fill="FFFF00"/>
          </w:tcPr>
          <w:p w:rsidR="004D7E1E" w:rsidRPr="00F41A5A" w:rsidRDefault="004D7E1E" w:rsidP="004D7E1E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166" w:type="dxa"/>
          </w:tcPr>
          <w:p w:rsidR="004D7E1E" w:rsidRDefault="004D7E1E" w:rsidP="004D7E1E">
            <w:pPr>
              <w:ind w:firstLine="0"/>
              <w:jc w:val="center"/>
              <w:rPr>
                <w:b/>
              </w:rPr>
            </w:pPr>
            <w:r>
              <w:t>Méthodologie et technique d’étude</w:t>
            </w:r>
            <w:r w:rsidRPr="00C524ED">
              <w:rPr>
                <w:b/>
              </w:rPr>
              <w:t xml:space="preserve"> </w:t>
            </w:r>
          </w:p>
          <w:p w:rsidR="004D7E1E" w:rsidRDefault="004D7E1E" w:rsidP="004D7E1E">
            <w:pPr>
              <w:ind w:firstLine="0"/>
              <w:jc w:val="center"/>
            </w:pPr>
            <w:proofErr w:type="spellStart"/>
            <w:r w:rsidRPr="00C524ED">
              <w:rPr>
                <w:b/>
              </w:rPr>
              <w:t>Rabahi</w:t>
            </w:r>
            <w:proofErr w:type="spellEnd"/>
            <w:r w:rsidRPr="00C524ED">
              <w:rPr>
                <w:b/>
              </w:rPr>
              <w:t xml:space="preserve"> N.</w:t>
            </w:r>
          </w:p>
        </w:tc>
        <w:tc>
          <w:tcPr>
            <w:tcW w:w="2404" w:type="dxa"/>
          </w:tcPr>
          <w:p w:rsidR="008C795E" w:rsidRDefault="008C795E" w:rsidP="008C795E">
            <w:pPr>
              <w:ind w:firstLine="0"/>
              <w:jc w:val="center"/>
            </w:pPr>
            <w:r>
              <w:t>Substances utiles</w:t>
            </w:r>
          </w:p>
          <w:p w:rsidR="008C795E" w:rsidRDefault="008C795E" w:rsidP="008C795E">
            <w:pPr>
              <w:ind w:firstLine="0"/>
              <w:jc w:val="center"/>
            </w:pPr>
          </w:p>
          <w:p w:rsidR="004D7E1E" w:rsidRDefault="008C795E" w:rsidP="008C795E">
            <w:pPr>
              <w:ind w:firstLine="0"/>
              <w:jc w:val="center"/>
            </w:pPr>
            <w:proofErr w:type="spellStart"/>
            <w:r>
              <w:rPr>
                <w:b/>
              </w:rPr>
              <w:t>Zanouda</w:t>
            </w:r>
            <w:proofErr w:type="spellEnd"/>
          </w:p>
        </w:tc>
      </w:tr>
      <w:tr w:rsidR="004D7E1E" w:rsidTr="004D7E1E">
        <w:trPr>
          <w:trHeight w:val="312"/>
        </w:trPr>
        <w:tc>
          <w:tcPr>
            <w:tcW w:w="1524" w:type="dxa"/>
          </w:tcPr>
          <w:p w:rsidR="00CB41D2" w:rsidRDefault="00CB41D2" w:rsidP="004D7E1E">
            <w:pPr>
              <w:ind w:firstLine="0"/>
              <w:jc w:val="center"/>
            </w:pPr>
          </w:p>
          <w:p w:rsidR="004D7E1E" w:rsidRDefault="004D7E1E" w:rsidP="004D7E1E">
            <w:pPr>
              <w:ind w:firstLine="0"/>
              <w:jc w:val="center"/>
            </w:pPr>
            <w:r>
              <w:t>Lundi</w:t>
            </w:r>
          </w:p>
        </w:tc>
        <w:tc>
          <w:tcPr>
            <w:tcW w:w="1749" w:type="dxa"/>
          </w:tcPr>
          <w:p w:rsidR="004D7E1E" w:rsidRDefault="004D7E1E" w:rsidP="004D7E1E">
            <w:pPr>
              <w:ind w:firstLine="0"/>
              <w:jc w:val="center"/>
            </w:pPr>
            <w:r>
              <w:t>Pétrographie sédimentaire</w:t>
            </w:r>
          </w:p>
          <w:p w:rsidR="004D7E1E" w:rsidRDefault="004D7E1E" w:rsidP="004D7E1E">
            <w:pPr>
              <w:ind w:firstLine="0"/>
              <w:jc w:val="center"/>
              <w:rPr>
                <w:b/>
              </w:rPr>
            </w:pPr>
            <w:proofErr w:type="spellStart"/>
            <w:r w:rsidRPr="00C524ED">
              <w:rPr>
                <w:b/>
              </w:rPr>
              <w:t>Yahiaoui</w:t>
            </w:r>
            <w:proofErr w:type="spellEnd"/>
            <w:r w:rsidRPr="00C524ED">
              <w:rPr>
                <w:b/>
              </w:rPr>
              <w:t xml:space="preserve">  A</w:t>
            </w:r>
            <w:r>
              <w:rPr>
                <w:b/>
              </w:rPr>
              <w:t>.</w:t>
            </w:r>
          </w:p>
          <w:p w:rsidR="004D7E1E" w:rsidRDefault="004D7E1E" w:rsidP="004D7E1E">
            <w:pPr>
              <w:ind w:firstLine="0"/>
            </w:pPr>
          </w:p>
        </w:tc>
        <w:tc>
          <w:tcPr>
            <w:tcW w:w="2161" w:type="dxa"/>
            <w:gridSpan w:val="2"/>
          </w:tcPr>
          <w:p w:rsidR="004D7E1E" w:rsidRDefault="004D7E1E" w:rsidP="004D7E1E">
            <w:pPr>
              <w:ind w:firstLine="0"/>
              <w:jc w:val="center"/>
            </w:pPr>
            <w:r>
              <w:t>Pétrographie sédimentaire</w:t>
            </w:r>
          </w:p>
          <w:p w:rsidR="004D7E1E" w:rsidRDefault="004D7E1E" w:rsidP="004D7E1E">
            <w:pPr>
              <w:ind w:firstLine="0"/>
              <w:jc w:val="center"/>
              <w:rPr>
                <w:b/>
              </w:rPr>
            </w:pPr>
            <w:proofErr w:type="spellStart"/>
            <w:r w:rsidRPr="00C524ED">
              <w:rPr>
                <w:b/>
              </w:rPr>
              <w:t>Yahiaoui</w:t>
            </w:r>
            <w:proofErr w:type="spellEnd"/>
            <w:r w:rsidRPr="00C524ED">
              <w:rPr>
                <w:b/>
              </w:rPr>
              <w:t xml:space="preserve">  A</w:t>
            </w:r>
            <w:r>
              <w:rPr>
                <w:b/>
              </w:rPr>
              <w:t>.</w:t>
            </w:r>
          </w:p>
          <w:p w:rsidR="004D7E1E" w:rsidRDefault="004D7E1E" w:rsidP="004D7E1E">
            <w:pPr>
              <w:ind w:firstLine="0"/>
              <w:jc w:val="center"/>
            </w:pPr>
          </w:p>
        </w:tc>
        <w:tc>
          <w:tcPr>
            <w:tcW w:w="2803" w:type="dxa"/>
            <w:gridSpan w:val="3"/>
          </w:tcPr>
          <w:p w:rsidR="004D7E1E" w:rsidRDefault="004D7E1E" w:rsidP="004D7E1E">
            <w:pPr>
              <w:ind w:firstLine="0"/>
              <w:jc w:val="center"/>
            </w:pPr>
            <w:r>
              <w:t>Pétrographie sédimentaire</w:t>
            </w:r>
          </w:p>
          <w:p w:rsidR="004D7E1E" w:rsidRDefault="004D7E1E" w:rsidP="004D7E1E">
            <w:pPr>
              <w:ind w:firstLine="0"/>
              <w:jc w:val="center"/>
              <w:rPr>
                <w:b/>
              </w:rPr>
            </w:pPr>
            <w:proofErr w:type="spellStart"/>
            <w:r w:rsidRPr="00C524ED">
              <w:rPr>
                <w:b/>
              </w:rPr>
              <w:t>Yahiaoui</w:t>
            </w:r>
            <w:proofErr w:type="spellEnd"/>
            <w:r w:rsidRPr="00C524ED">
              <w:rPr>
                <w:b/>
              </w:rPr>
              <w:t xml:space="preserve">  A</w:t>
            </w:r>
            <w:r>
              <w:rPr>
                <w:b/>
              </w:rPr>
              <w:t>.</w:t>
            </w:r>
          </w:p>
          <w:p w:rsidR="004D7E1E" w:rsidRDefault="004D7E1E" w:rsidP="004D7E1E">
            <w:pPr>
              <w:ind w:firstLine="0"/>
            </w:pPr>
          </w:p>
        </w:tc>
        <w:tc>
          <w:tcPr>
            <w:tcW w:w="2404" w:type="dxa"/>
          </w:tcPr>
          <w:p w:rsidR="004D7E1E" w:rsidRDefault="004D7E1E" w:rsidP="004D7E1E">
            <w:pPr>
              <w:ind w:firstLine="0"/>
            </w:pPr>
          </w:p>
        </w:tc>
      </w:tr>
      <w:tr w:rsidR="008C795E" w:rsidTr="00E748FF">
        <w:trPr>
          <w:trHeight w:val="952"/>
        </w:trPr>
        <w:tc>
          <w:tcPr>
            <w:tcW w:w="1524" w:type="dxa"/>
          </w:tcPr>
          <w:p w:rsidR="008C795E" w:rsidRDefault="008C795E" w:rsidP="004D7E1E">
            <w:pPr>
              <w:ind w:firstLine="0"/>
              <w:jc w:val="center"/>
            </w:pPr>
          </w:p>
          <w:p w:rsidR="008C795E" w:rsidRDefault="008C795E" w:rsidP="004D7E1E">
            <w:pPr>
              <w:ind w:firstLine="0"/>
              <w:jc w:val="center"/>
            </w:pPr>
            <w:r>
              <w:t>Mardi</w:t>
            </w:r>
          </w:p>
        </w:tc>
        <w:tc>
          <w:tcPr>
            <w:tcW w:w="1749" w:type="dxa"/>
          </w:tcPr>
          <w:p w:rsidR="008C795E" w:rsidRDefault="008C795E" w:rsidP="004D7E1E">
            <w:pPr>
              <w:ind w:firstLine="0"/>
              <w:jc w:val="center"/>
            </w:pPr>
            <w:r>
              <w:t>Géologie du réservoir</w:t>
            </w:r>
          </w:p>
          <w:p w:rsidR="008C795E" w:rsidRPr="00C524ED" w:rsidRDefault="008C795E" w:rsidP="004D7E1E">
            <w:pPr>
              <w:ind w:firstLine="0"/>
              <w:jc w:val="center"/>
              <w:rPr>
                <w:b/>
              </w:rPr>
            </w:pPr>
            <w:proofErr w:type="spellStart"/>
            <w:r w:rsidRPr="00C524ED">
              <w:rPr>
                <w:b/>
              </w:rPr>
              <w:t>Saib</w:t>
            </w:r>
            <w:proofErr w:type="spellEnd"/>
            <w:r>
              <w:t xml:space="preserve"> </w:t>
            </w:r>
          </w:p>
          <w:p w:rsidR="008C795E" w:rsidRPr="00C524ED" w:rsidRDefault="008C795E" w:rsidP="004D7E1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436" w:type="dxa"/>
            <w:gridSpan w:val="3"/>
          </w:tcPr>
          <w:p w:rsidR="008C795E" w:rsidRDefault="008C795E" w:rsidP="004D7E1E">
            <w:pPr>
              <w:ind w:firstLine="0"/>
              <w:jc w:val="center"/>
            </w:pPr>
            <w:r>
              <w:t xml:space="preserve">Géologie du </w:t>
            </w:r>
          </w:p>
          <w:p w:rsidR="008C795E" w:rsidRDefault="008C795E" w:rsidP="004D7E1E">
            <w:pPr>
              <w:ind w:firstLine="0"/>
              <w:jc w:val="center"/>
            </w:pPr>
            <w:r>
              <w:t>réservoir</w:t>
            </w:r>
          </w:p>
          <w:p w:rsidR="008C795E" w:rsidRDefault="008C795E" w:rsidP="004D7E1E">
            <w:pPr>
              <w:ind w:firstLine="0"/>
              <w:jc w:val="center"/>
            </w:pPr>
            <w:proofErr w:type="spellStart"/>
            <w:r w:rsidRPr="00C524ED">
              <w:rPr>
                <w:b/>
              </w:rPr>
              <w:t>Saib</w:t>
            </w:r>
            <w:proofErr w:type="spellEnd"/>
            <w:r>
              <w:t xml:space="preserve"> </w:t>
            </w:r>
          </w:p>
          <w:p w:rsidR="008C795E" w:rsidRDefault="008C795E" w:rsidP="004D7E1E">
            <w:pPr>
              <w:ind w:firstLine="0"/>
              <w:jc w:val="center"/>
            </w:pPr>
          </w:p>
        </w:tc>
        <w:tc>
          <w:tcPr>
            <w:tcW w:w="362" w:type="dxa"/>
            <w:shd w:val="clear" w:color="auto" w:fill="FFFF00"/>
          </w:tcPr>
          <w:p w:rsidR="008C795E" w:rsidRDefault="008C795E" w:rsidP="004D7E1E">
            <w:pPr>
              <w:ind w:firstLine="0"/>
              <w:jc w:val="center"/>
            </w:pPr>
          </w:p>
        </w:tc>
        <w:tc>
          <w:tcPr>
            <w:tcW w:w="4570" w:type="dxa"/>
            <w:gridSpan w:val="2"/>
          </w:tcPr>
          <w:p w:rsidR="008C795E" w:rsidRDefault="008C795E" w:rsidP="008C795E">
            <w:pPr>
              <w:ind w:firstLine="0"/>
              <w:jc w:val="center"/>
            </w:pPr>
            <w:r>
              <w:t xml:space="preserve">Substances utiles   </w:t>
            </w:r>
          </w:p>
          <w:p w:rsidR="008C795E" w:rsidRDefault="008C795E" w:rsidP="008C795E">
            <w:pPr>
              <w:ind w:firstLine="0"/>
              <w:jc w:val="left"/>
              <w:rPr>
                <w:b/>
              </w:rPr>
            </w:pPr>
          </w:p>
          <w:p w:rsidR="008C795E" w:rsidRDefault="008C795E" w:rsidP="008C795E">
            <w:pPr>
              <w:ind w:firstLine="0"/>
              <w:jc w:val="center"/>
            </w:pPr>
            <w:proofErr w:type="spellStart"/>
            <w:r>
              <w:rPr>
                <w:b/>
              </w:rPr>
              <w:t>Zanouda</w:t>
            </w:r>
            <w:proofErr w:type="spellEnd"/>
          </w:p>
          <w:p w:rsidR="008C795E" w:rsidRPr="00C524ED" w:rsidRDefault="008C795E" w:rsidP="004D7E1E">
            <w:pPr>
              <w:ind w:firstLine="0"/>
              <w:jc w:val="center"/>
              <w:rPr>
                <w:b/>
              </w:rPr>
            </w:pPr>
          </w:p>
        </w:tc>
      </w:tr>
      <w:tr w:rsidR="004D7E1E" w:rsidTr="004D7E1E">
        <w:trPr>
          <w:trHeight w:val="973"/>
        </w:trPr>
        <w:tc>
          <w:tcPr>
            <w:tcW w:w="1524" w:type="dxa"/>
          </w:tcPr>
          <w:p w:rsidR="00CB41D2" w:rsidRDefault="00CB41D2" w:rsidP="004D7E1E">
            <w:pPr>
              <w:ind w:firstLine="0"/>
              <w:jc w:val="center"/>
            </w:pPr>
          </w:p>
          <w:p w:rsidR="004D7E1E" w:rsidRDefault="004D7E1E" w:rsidP="004D7E1E">
            <w:pPr>
              <w:ind w:firstLine="0"/>
              <w:jc w:val="center"/>
            </w:pPr>
            <w:r>
              <w:t>Mercredi</w:t>
            </w:r>
          </w:p>
        </w:tc>
        <w:tc>
          <w:tcPr>
            <w:tcW w:w="1749" w:type="dxa"/>
          </w:tcPr>
          <w:p w:rsidR="004D7E1E" w:rsidRDefault="004D7E1E" w:rsidP="004D7E1E">
            <w:pPr>
              <w:ind w:firstLine="0"/>
              <w:jc w:val="center"/>
              <w:rPr>
                <w:b/>
              </w:rPr>
            </w:pPr>
            <w:r>
              <w:t>Géomatique</w:t>
            </w:r>
            <w:r w:rsidRPr="00C524ED">
              <w:rPr>
                <w:b/>
              </w:rPr>
              <w:t xml:space="preserve"> </w:t>
            </w:r>
          </w:p>
          <w:p w:rsidR="004D7E1E" w:rsidRPr="00C524ED" w:rsidRDefault="004D7E1E" w:rsidP="004D7E1E">
            <w:pPr>
              <w:ind w:firstLine="0"/>
              <w:jc w:val="center"/>
              <w:rPr>
                <w:b/>
              </w:rPr>
            </w:pPr>
            <w:proofErr w:type="spellStart"/>
            <w:r w:rsidRPr="00C524ED">
              <w:rPr>
                <w:b/>
              </w:rPr>
              <w:t>Ch</w:t>
            </w:r>
            <w:r w:rsidR="00AE53C8">
              <w:rPr>
                <w:b/>
              </w:rPr>
              <w:t>a</w:t>
            </w:r>
            <w:r w:rsidRPr="00C524ED">
              <w:rPr>
                <w:b/>
              </w:rPr>
              <w:t>irat</w:t>
            </w:r>
            <w:proofErr w:type="spellEnd"/>
            <w:r w:rsidRPr="00C524ED">
              <w:rPr>
                <w:b/>
              </w:rPr>
              <w:t xml:space="preserve"> I</w:t>
            </w:r>
            <w:r>
              <w:t>.</w:t>
            </w:r>
          </w:p>
        </w:tc>
        <w:tc>
          <w:tcPr>
            <w:tcW w:w="2436" w:type="dxa"/>
            <w:gridSpan w:val="3"/>
          </w:tcPr>
          <w:p w:rsidR="004D7E1E" w:rsidRPr="00C524ED" w:rsidRDefault="004D7E1E" w:rsidP="004D7E1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2" w:type="dxa"/>
            <w:shd w:val="clear" w:color="auto" w:fill="FFFF00"/>
          </w:tcPr>
          <w:p w:rsidR="004D7E1E" w:rsidRDefault="004D7E1E" w:rsidP="004D7E1E">
            <w:pPr>
              <w:ind w:firstLine="0"/>
              <w:jc w:val="center"/>
            </w:pPr>
          </w:p>
        </w:tc>
        <w:tc>
          <w:tcPr>
            <w:tcW w:w="2166" w:type="dxa"/>
          </w:tcPr>
          <w:p w:rsidR="004D7E1E" w:rsidRDefault="004D7E1E" w:rsidP="004D7E1E">
            <w:pPr>
              <w:ind w:firstLine="0"/>
              <w:jc w:val="center"/>
              <w:rPr>
                <w:b/>
              </w:rPr>
            </w:pPr>
            <w:r>
              <w:t>Forage</w:t>
            </w:r>
            <w:r w:rsidRPr="00C524ED">
              <w:rPr>
                <w:b/>
              </w:rPr>
              <w:t xml:space="preserve"> </w:t>
            </w:r>
          </w:p>
          <w:p w:rsidR="004D7E1E" w:rsidRPr="00C524ED" w:rsidRDefault="004D7E1E" w:rsidP="004D7E1E">
            <w:pPr>
              <w:ind w:firstLine="0"/>
              <w:jc w:val="center"/>
              <w:rPr>
                <w:b/>
              </w:rPr>
            </w:pPr>
            <w:proofErr w:type="spellStart"/>
            <w:r w:rsidRPr="00C524ED">
              <w:rPr>
                <w:b/>
              </w:rPr>
              <w:t>Athamena</w:t>
            </w:r>
            <w:proofErr w:type="spellEnd"/>
          </w:p>
        </w:tc>
        <w:tc>
          <w:tcPr>
            <w:tcW w:w="2404" w:type="dxa"/>
          </w:tcPr>
          <w:p w:rsidR="004D7E1E" w:rsidRDefault="004D7E1E" w:rsidP="004D7E1E">
            <w:pPr>
              <w:ind w:firstLine="0"/>
              <w:jc w:val="center"/>
            </w:pPr>
            <w:r>
              <w:t>Forage</w:t>
            </w:r>
          </w:p>
          <w:p w:rsidR="004D7E1E" w:rsidRPr="00C524ED" w:rsidRDefault="004D7E1E" w:rsidP="004D7E1E">
            <w:pPr>
              <w:ind w:firstLine="0"/>
              <w:jc w:val="center"/>
              <w:rPr>
                <w:b/>
              </w:rPr>
            </w:pPr>
            <w:proofErr w:type="spellStart"/>
            <w:r w:rsidRPr="00C524ED">
              <w:rPr>
                <w:b/>
              </w:rPr>
              <w:t>Athamena</w:t>
            </w:r>
            <w:proofErr w:type="spellEnd"/>
          </w:p>
        </w:tc>
      </w:tr>
      <w:tr w:rsidR="004D7E1E" w:rsidTr="00AB460B">
        <w:trPr>
          <w:trHeight w:val="1110"/>
        </w:trPr>
        <w:tc>
          <w:tcPr>
            <w:tcW w:w="1524" w:type="dxa"/>
          </w:tcPr>
          <w:p w:rsidR="00CB41D2" w:rsidRDefault="00CB41D2" w:rsidP="004D7E1E">
            <w:pPr>
              <w:ind w:firstLine="0"/>
              <w:jc w:val="center"/>
            </w:pPr>
          </w:p>
          <w:p w:rsidR="004D7E1E" w:rsidRDefault="004D7E1E" w:rsidP="004D7E1E">
            <w:pPr>
              <w:ind w:firstLine="0"/>
              <w:jc w:val="center"/>
            </w:pPr>
            <w:r>
              <w:t>Jeudi</w:t>
            </w:r>
          </w:p>
        </w:tc>
        <w:tc>
          <w:tcPr>
            <w:tcW w:w="2028" w:type="dxa"/>
            <w:gridSpan w:val="2"/>
          </w:tcPr>
          <w:p w:rsidR="004D7E1E" w:rsidRDefault="004D7E1E" w:rsidP="004D7E1E">
            <w:pPr>
              <w:ind w:firstLine="0"/>
              <w:jc w:val="center"/>
            </w:pPr>
            <w:r>
              <w:t>Risques naturels et phénomènes géologiques</w:t>
            </w:r>
          </w:p>
          <w:p w:rsidR="004D7E1E" w:rsidRPr="00CC4EBC" w:rsidRDefault="004D7E1E" w:rsidP="004D7E1E">
            <w:pPr>
              <w:ind w:firstLine="0"/>
              <w:jc w:val="center"/>
              <w:rPr>
                <w:b/>
              </w:rPr>
            </w:pPr>
            <w:proofErr w:type="spellStart"/>
            <w:r w:rsidRPr="00CC4EBC">
              <w:rPr>
                <w:b/>
              </w:rPr>
              <w:t>Djaiz</w:t>
            </w:r>
            <w:proofErr w:type="spellEnd"/>
            <w:r w:rsidRPr="00CC4EBC">
              <w:rPr>
                <w:b/>
              </w:rPr>
              <w:t xml:space="preserve"> F. </w:t>
            </w:r>
          </w:p>
        </w:tc>
        <w:tc>
          <w:tcPr>
            <w:tcW w:w="2157" w:type="dxa"/>
            <w:gridSpan w:val="2"/>
          </w:tcPr>
          <w:p w:rsidR="004D7E1E" w:rsidRDefault="004D7E1E" w:rsidP="00CB41D2">
            <w:pPr>
              <w:ind w:firstLine="0"/>
              <w:jc w:val="center"/>
            </w:pPr>
          </w:p>
        </w:tc>
        <w:tc>
          <w:tcPr>
            <w:tcW w:w="362" w:type="dxa"/>
            <w:shd w:val="clear" w:color="auto" w:fill="FFFF00"/>
          </w:tcPr>
          <w:p w:rsidR="004D7E1E" w:rsidRPr="00AB460B" w:rsidRDefault="004D7E1E" w:rsidP="004D7E1E">
            <w:pPr>
              <w:ind w:firstLine="0"/>
              <w:rPr>
                <w:color w:val="FFFF00"/>
                <w:highlight w:val="yellow"/>
              </w:rPr>
            </w:pPr>
          </w:p>
        </w:tc>
        <w:tc>
          <w:tcPr>
            <w:tcW w:w="4570" w:type="dxa"/>
            <w:gridSpan w:val="2"/>
          </w:tcPr>
          <w:p w:rsidR="004D7E1E" w:rsidRDefault="004D7E1E" w:rsidP="004D7E1E">
            <w:pPr>
              <w:ind w:firstLine="0"/>
              <w:jc w:val="left"/>
            </w:pPr>
          </w:p>
        </w:tc>
      </w:tr>
    </w:tbl>
    <w:p w:rsidR="0082048B" w:rsidRDefault="0082048B" w:rsidP="00C524ED">
      <w:pPr>
        <w:jc w:val="center"/>
        <w:rPr>
          <w:b/>
        </w:rPr>
      </w:pPr>
    </w:p>
    <w:p w:rsidR="0082048B" w:rsidRDefault="0082048B" w:rsidP="00C524ED">
      <w:pPr>
        <w:jc w:val="center"/>
        <w:rPr>
          <w:b/>
        </w:rPr>
      </w:pPr>
    </w:p>
    <w:p w:rsidR="00C524ED" w:rsidRDefault="00C524ED" w:rsidP="00C524ED">
      <w:pPr>
        <w:jc w:val="center"/>
        <w:rPr>
          <w:b/>
        </w:rPr>
      </w:pPr>
    </w:p>
    <w:p w:rsidR="00AB460B" w:rsidRDefault="00AB460B" w:rsidP="00C524ED">
      <w:pPr>
        <w:jc w:val="center"/>
        <w:rPr>
          <w:b/>
        </w:rPr>
      </w:pPr>
    </w:p>
    <w:p w:rsidR="00AB460B" w:rsidRDefault="00AB460B" w:rsidP="00C524ED">
      <w:pPr>
        <w:jc w:val="center"/>
        <w:rPr>
          <w:b/>
        </w:rPr>
      </w:pPr>
    </w:p>
    <w:p w:rsidR="00AB460B" w:rsidRDefault="00AB460B" w:rsidP="00C524ED">
      <w:pPr>
        <w:jc w:val="center"/>
        <w:rPr>
          <w:b/>
        </w:rPr>
      </w:pPr>
    </w:p>
    <w:p w:rsidR="00AB460B" w:rsidRDefault="00AB460B" w:rsidP="00C524ED">
      <w:pPr>
        <w:jc w:val="center"/>
        <w:rPr>
          <w:b/>
        </w:rPr>
      </w:pPr>
    </w:p>
    <w:p w:rsidR="00AB460B" w:rsidRDefault="00AB460B" w:rsidP="00C524ED">
      <w:pPr>
        <w:jc w:val="center"/>
        <w:rPr>
          <w:b/>
        </w:rPr>
      </w:pPr>
    </w:p>
    <w:p w:rsidR="00AB460B" w:rsidRDefault="00AB460B" w:rsidP="00C524ED">
      <w:pPr>
        <w:jc w:val="center"/>
        <w:rPr>
          <w:b/>
        </w:rPr>
      </w:pPr>
    </w:p>
    <w:p w:rsidR="00AB460B" w:rsidRDefault="00AB460B" w:rsidP="00C524ED">
      <w:pPr>
        <w:jc w:val="center"/>
        <w:rPr>
          <w:b/>
        </w:rPr>
      </w:pPr>
    </w:p>
    <w:p w:rsidR="00AB460B" w:rsidRDefault="00AB460B" w:rsidP="00C524ED">
      <w:pPr>
        <w:jc w:val="center"/>
        <w:rPr>
          <w:b/>
        </w:rPr>
      </w:pPr>
    </w:p>
    <w:p w:rsidR="00AB460B" w:rsidRDefault="00AB460B" w:rsidP="00C524ED">
      <w:pPr>
        <w:jc w:val="center"/>
        <w:rPr>
          <w:b/>
        </w:rPr>
      </w:pPr>
    </w:p>
    <w:p w:rsidR="00AB460B" w:rsidRDefault="00AB460B" w:rsidP="00C524ED">
      <w:pPr>
        <w:jc w:val="center"/>
        <w:rPr>
          <w:b/>
        </w:rPr>
      </w:pPr>
    </w:p>
    <w:p w:rsidR="00AB460B" w:rsidRDefault="00AB460B" w:rsidP="00C524ED">
      <w:pPr>
        <w:jc w:val="center"/>
        <w:rPr>
          <w:b/>
        </w:rPr>
      </w:pPr>
    </w:p>
    <w:p w:rsidR="00AB460B" w:rsidRDefault="00AB460B" w:rsidP="00C524ED">
      <w:pPr>
        <w:jc w:val="center"/>
        <w:rPr>
          <w:b/>
        </w:rPr>
      </w:pPr>
    </w:p>
    <w:p w:rsidR="00AB460B" w:rsidRDefault="00AB460B" w:rsidP="00C524ED">
      <w:pPr>
        <w:jc w:val="center"/>
        <w:rPr>
          <w:b/>
        </w:rPr>
      </w:pPr>
    </w:p>
    <w:p w:rsidR="00AB460B" w:rsidRDefault="00AB460B" w:rsidP="00C524ED">
      <w:pPr>
        <w:jc w:val="center"/>
        <w:rPr>
          <w:b/>
        </w:rPr>
      </w:pPr>
    </w:p>
    <w:p w:rsidR="00AB460B" w:rsidRDefault="00AB460B" w:rsidP="00C524ED">
      <w:pPr>
        <w:jc w:val="center"/>
        <w:rPr>
          <w:b/>
        </w:rPr>
      </w:pPr>
    </w:p>
    <w:p w:rsidR="00AB460B" w:rsidRDefault="00AB460B" w:rsidP="00C524ED">
      <w:pPr>
        <w:jc w:val="center"/>
        <w:rPr>
          <w:b/>
        </w:rPr>
      </w:pPr>
    </w:p>
    <w:p w:rsidR="00AB460B" w:rsidRDefault="00AB460B" w:rsidP="00C524ED">
      <w:pPr>
        <w:jc w:val="center"/>
        <w:rPr>
          <w:b/>
        </w:rPr>
      </w:pPr>
    </w:p>
    <w:p w:rsidR="00AB460B" w:rsidRDefault="00AB460B" w:rsidP="00C524ED">
      <w:pPr>
        <w:jc w:val="center"/>
        <w:rPr>
          <w:b/>
        </w:rPr>
      </w:pPr>
    </w:p>
    <w:p w:rsidR="00AB460B" w:rsidRPr="00AB460B" w:rsidRDefault="00AB460B" w:rsidP="00AB460B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AB460B">
        <w:rPr>
          <w:b/>
          <w:sz w:val="32"/>
          <w:szCs w:val="32"/>
        </w:rPr>
        <w:t>Salle :</w:t>
      </w:r>
      <w:r>
        <w:rPr>
          <w:b/>
          <w:sz w:val="32"/>
          <w:szCs w:val="32"/>
        </w:rPr>
        <w:t xml:space="preserve"> CI - 02</w:t>
      </w:r>
    </w:p>
    <w:sectPr w:rsidR="00AB460B" w:rsidRPr="00AB460B" w:rsidSect="008F67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ED"/>
    <w:rsid w:val="000E1FBE"/>
    <w:rsid w:val="001936C5"/>
    <w:rsid w:val="002B2600"/>
    <w:rsid w:val="003B0157"/>
    <w:rsid w:val="003D40AE"/>
    <w:rsid w:val="003E6DCC"/>
    <w:rsid w:val="004941DA"/>
    <w:rsid w:val="004D7E1E"/>
    <w:rsid w:val="005607DB"/>
    <w:rsid w:val="005F2099"/>
    <w:rsid w:val="006F6AEF"/>
    <w:rsid w:val="00703EA4"/>
    <w:rsid w:val="00710003"/>
    <w:rsid w:val="007104E1"/>
    <w:rsid w:val="0082048B"/>
    <w:rsid w:val="0089371E"/>
    <w:rsid w:val="008C6F95"/>
    <w:rsid w:val="008C795E"/>
    <w:rsid w:val="008F67C7"/>
    <w:rsid w:val="0097746F"/>
    <w:rsid w:val="009E7EC1"/>
    <w:rsid w:val="009F2E73"/>
    <w:rsid w:val="00A56EBC"/>
    <w:rsid w:val="00AB2C2F"/>
    <w:rsid w:val="00AB460B"/>
    <w:rsid w:val="00AC6648"/>
    <w:rsid w:val="00AE53C8"/>
    <w:rsid w:val="00B143DC"/>
    <w:rsid w:val="00B22A52"/>
    <w:rsid w:val="00BD2A95"/>
    <w:rsid w:val="00C25041"/>
    <w:rsid w:val="00C524ED"/>
    <w:rsid w:val="00CB41D2"/>
    <w:rsid w:val="00CC4EBC"/>
    <w:rsid w:val="00DB1BA5"/>
    <w:rsid w:val="00DC7194"/>
    <w:rsid w:val="00E45B40"/>
    <w:rsid w:val="00F4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24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1F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24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1F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SOUAD</dc:creator>
  <cp:lastModifiedBy>PG-STU</cp:lastModifiedBy>
  <cp:revision>2</cp:revision>
  <cp:lastPrinted>2018-10-28T07:53:00Z</cp:lastPrinted>
  <dcterms:created xsi:type="dcterms:W3CDTF">2018-11-21T09:29:00Z</dcterms:created>
  <dcterms:modified xsi:type="dcterms:W3CDTF">2018-11-21T09:29:00Z</dcterms:modified>
</cp:coreProperties>
</file>